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87" w:rsidRPr="008B2687" w:rsidRDefault="008B2687" w:rsidP="008B2687">
      <w:pPr>
        <w:shd w:val="clear" w:color="auto" w:fill="FFFFFF"/>
        <w:spacing w:after="0" w:line="240" w:lineRule="auto"/>
        <w:textAlignment w:val="baseline"/>
        <w:rPr>
          <w:rFonts w:ascii="Calibri" w:eastAsia="Times New Roman" w:hAnsi="Calibri" w:cs="Calibri"/>
          <w:b/>
          <w:iCs/>
          <w:color w:val="000000"/>
          <w:sz w:val="24"/>
          <w:szCs w:val="24"/>
          <w:bdr w:val="none" w:sz="0" w:space="0" w:color="auto" w:frame="1"/>
          <w:lang w:eastAsia="it-IT"/>
        </w:rPr>
      </w:pPr>
      <w:r>
        <w:rPr>
          <w:rFonts w:ascii="Calibri" w:eastAsia="Times New Roman" w:hAnsi="Calibri" w:cs="Calibri"/>
          <w:b/>
          <w:iCs/>
          <w:color w:val="000000"/>
          <w:sz w:val="24"/>
          <w:szCs w:val="24"/>
          <w:bdr w:val="none" w:sz="0" w:space="0" w:color="auto" w:frame="1"/>
          <w:lang w:eastAsia="it-IT"/>
        </w:rPr>
        <w:t>Progetto di ricerca</w:t>
      </w:r>
    </w:p>
    <w:p w:rsidR="008B2687" w:rsidRDefault="008B2687" w:rsidP="008B2687">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Il progetto ha l’obiettivo di studiare,</w:t>
      </w:r>
      <w:r>
        <w:rPr>
          <w:rFonts w:ascii="Calibri" w:eastAsia="Times New Roman" w:hAnsi="Calibri" w:cs="Calibri"/>
          <w:iCs/>
          <w:color w:val="000000"/>
          <w:sz w:val="24"/>
          <w:szCs w:val="24"/>
          <w:bdr w:val="none" w:sz="0" w:space="0" w:color="auto" w:frame="1"/>
          <w:lang w:eastAsia="it-IT"/>
        </w:rPr>
        <w:t xml:space="preserve"> con un’indagine sul campo che comprenda carteggi, illustrazioni, documentazione a stampa ed erbari, la fase costitutiva della botanica “italiana” nei primi 50-60 anni del XIX secolo, ovvero della nazionalizzazione</w:t>
      </w:r>
      <w:r>
        <w:rPr>
          <w:rFonts w:ascii="Calibri" w:eastAsia="Times New Roman" w:hAnsi="Calibri" w:cs="Calibri"/>
          <w:iCs/>
          <w:color w:val="000000"/>
          <w:sz w:val="24"/>
          <w:szCs w:val="24"/>
          <w:bdr w:val="none" w:sz="0" w:space="0" w:color="auto" w:frame="1"/>
          <w:lang w:eastAsia="it-IT"/>
        </w:rPr>
        <w:t xml:space="preserve"> -</w:t>
      </w:r>
      <w:r>
        <w:rPr>
          <w:rFonts w:ascii="Calibri" w:eastAsia="Times New Roman" w:hAnsi="Calibri" w:cs="Calibri"/>
          <w:iCs/>
          <w:color w:val="000000"/>
          <w:sz w:val="24"/>
          <w:szCs w:val="24"/>
          <w:bdr w:val="none" w:sz="0" w:space="0" w:color="auto" w:frame="1"/>
          <w:lang w:eastAsia="it-IT"/>
        </w:rPr>
        <w:t xml:space="preserve"> avvenuta anche nel nostro Paese</w:t>
      </w:r>
      <w:r>
        <w:rPr>
          <w:rFonts w:ascii="Calibri" w:eastAsia="Times New Roman" w:hAnsi="Calibri" w:cs="Calibri"/>
          <w:iCs/>
          <w:color w:val="000000"/>
          <w:sz w:val="24"/>
          <w:szCs w:val="24"/>
          <w:bdr w:val="none" w:sz="0" w:space="0" w:color="auto" w:frame="1"/>
          <w:lang w:eastAsia="it-IT"/>
        </w:rPr>
        <w:t xml:space="preserve"> -</w:t>
      </w:r>
      <w:r>
        <w:rPr>
          <w:rFonts w:ascii="Calibri" w:eastAsia="Times New Roman" w:hAnsi="Calibri" w:cs="Calibri"/>
          <w:iCs/>
          <w:color w:val="000000"/>
          <w:sz w:val="24"/>
          <w:szCs w:val="24"/>
          <w:bdr w:val="none" w:sz="0" w:space="0" w:color="auto" w:frame="1"/>
          <w:lang w:eastAsia="it-IT"/>
        </w:rPr>
        <w:t xml:space="preserve"> degli oggetti appartenent</w:t>
      </w:r>
      <w:r>
        <w:rPr>
          <w:rFonts w:ascii="Calibri" w:eastAsia="Times New Roman" w:hAnsi="Calibri" w:cs="Calibri"/>
          <w:iCs/>
          <w:color w:val="000000"/>
          <w:sz w:val="24"/>
          <w:szCs w:val="24"/>
          <w:bdr w:val="none" w:sz="0" w:space="0" w:color="auto" w:frame="1"/>
          <w:lang w:eastAsia="it-IT"/>
        </w:rPr>
        <w:t xml:space="preserve">i al mondo naturale. In prima battuta, si tratta </w:t>
      </w:r>
      <w:r>
        <w:rPr>
          <w:rFonts w:ascii="Calibri" w:eastAsia="Times New Roman" w:hAnsi="Calibri" w:cs="Calibri"/>
          <w:iCs/>
          <w:color w:val="000000"/>
          <w:sz w:val="24"/>
          <w:szCs w:val="24"/>
          <w:bdr w:val="none" w:sz="0" w:space="0" w:color="auto" w:frame="1"/>
          <w:lang w:eastAsia="it-IT"/>
        </w:rPr>
        <w:t>di indagare alcuni fondi conservati presso l’Università di</w:t>
      </w:r>
      <w:r>
        <w:rPr>
          <w:rFonts w:ascii="Calibri" w:eastAsia="Times New Roman" w:hAnsi="Calibri" w:cs="Calibri"/>
          <w:iCs/>
          <w:color w:val="000000"/>
          <w:sz w:val="24"/>
          <w:szCs w:val="24"/>
          <w:bdr w:val="none" w:sz="0" w:space="0" w:color="auto" w:frame="1"/>
          <w:lang w:eastAsia="it-IT"/>
        </w:rPr>
        <w:t xml:space="preserve"> Bologna (</w:t>
      </w:r>
      <w:proofErr w:type="spellStart"/>
      <w:r>
        <w:rPr>
          <w:rFonts w:ascii="Calibri" w:eastAsia="Times New Roman" w:hAnsi="Calibri" w:cs="Calibri"/>
          <w:iCs/>
          <w:color w:val="000000"/>
          <w:sz w:val="24"/>
          <w:szCs w:val="24"/>
          <w:bdr w:val="none" w:sz="0" w:space="0" w:color="auto" w:frame="1"/>
          <w:lang w:eastAsia="it-IT"/>
        </w:rPr>
        <w:t>Bertoloni</w:t>
      </w:r>
      <w:proofErr w:type="spellEnd"/>
      <w:r>
        <w:rPr>
          <w:rFonts w:ascii="Calibri" w:eastAsia="Times New Roman" w:hAnsi="Calibri" w:cs="Calibri"/>
          <w:iCs/>
          <w:color w:val="000000"/>
          <w:sz w:val="24"/>
          <w:szCs w:val="24"/>
          <w:bdr w:val="none" w:sz="0" w:space="0" w:color="auto" w:frame="1"/>
          <w:lang w:eastAsia="it-IT"/>
        </w:rPr>
        <w:t>, Caldesi) e presso altre istituzioni italiane</w:t>
      </w:r>
      <w:r>
        <w:rPr>
          <w:rFonts w:ascii="Calibri" w:eastAsia="Times New Roman" w:hAnsi="Calibri" w:cs="Calibri"/>
          <w:iCs/>
          <w:color w:val="000000"/>
          <w:sz w:val="24"/>
          <w:szCs w:val="24"/>
          <w:bdr w:val="none" w:sz="0" w:space="0" w:color="auto" w:frame="1"/>
          <w:lang w:eastAsia="it-IT"/>
        </w:rPr>
        <w:t xml:space="preserve">, </w:t>
      </w:r>
      <w:r>
        <w:rPr>
          <w:rFonts w:ascii="Calibri" w:eastAsia="Times New Roman" w:hAnsi="Calibri" w:cs="Calibri"/>
          <w:iCs/>
          <w:color w:val="000000"/>
          <w:sz w:val="24"/>
          <w:szCs w:val="24"/>
          <w:bdr w:val="none" w:sz="0" w:space="0" w:color="auto" w:frame="1"/>
          <w:lang w:eastAsia="it-IT"/>
        </w:rPr>
        <w:t>con l’intento di</w:t>
      </w:r>
      <w:r>
        <w:rPr>
          <w:rFonts w:ascii="Calibri" w:eastAsia="Times New Roman" w:hAnsi="Calibri" w:cs="Calibri"/>
          <w:iCs/>
          <w:color w:val="000000"/>
          <w:sz w:val="24"/>
          <w:szCs w:val="24"/>
          <w:bdr w:val="none" w:sz="0" w:space="0" w:color="auto" w:frame="1"/>
          <w:lang w:eastAsia="it-IT"/>
        </w:rPr>
        <w:t xml:space="preserve"> documentare sia</w:t>
      </w:r>
      <w:r>
        <w:rPr>
          <w:rFonts w:ascii="Calibri" w:eastAsia="Times New Roman" w:hAnsi="Calibri" w:cs="Calibri"/>
          <w:iCs/>
          <w:color w:val="000000"/>
          <w:sz w:val="24"/>
          <w:szCs w:val="24"/>
          <w:bdr w:val="none" w:sz="0" w:space="0" w:color="auto" w:frame="1"/>
          <w:lang w:eastAsia="it-IT"/>
        </w:rPr>
        <w:t xml:space="preserve"> lo sviluppo e il consolidamento del filone </w:t>
      </w:r>
      <w:r>
        <w:rPr>
          <w:rFonts w:ascii="Calibri" w:eastAsia="Times New Roman" w:hAnsi="Calibri" w:cs="Calibri"/>
          <w:iCs/>
          <w:color w:val="000000"/>
          <w:sz w:val="24"/>
          <w:szCs w:val="24"/>
          <w:bdr w:val="none" w:sz="0" w:space="0" w:color="auto" w:frame="1"/>
          <w:lang w:eastAsia="it-IT"/>
        </w:rPr>
        <w:t>sistematico</w:t>
      </w:r>
      <w:r>
        <w:rPr>
          <w:rFonts w:ascii="Calibri" w:eastAsia="Times New Roman" w:hAnsi="Calibri" w:cs="Calibri"/>
          <w:iCs/>
          <w:color w:val="000000"/>
          <w:sz w:val="24"/>
          <w:szCs w:val="24"/>
          <w:bdr w:val="none" w:sz="0" w:space="0" w:color="auto" w:frame="1"/>
          <w:lang w:eastAsia="it-IT"/>
        </w:rPr>
        <w:t xml:space="preserve"> in una prospettiva geografica peninsulare</w:t>
      </w:r>
      <w:r>
        <w:rPr>
          <w:rFonts w:ascii="Calibri" w:eastAsia="Times New Roman" w:hAnsi="Calibri" w:cs="Calibri"/>
          <w:iCs/>
          <w:color w:val="000000"/>
          <w:sz w:val="24"/>
          <w:szCs w:val="24"/>
          <w:bdr w:val="none" w:sz="0" w:space="0" w:color="auto" w:frame="1"/>
          <w:lang w:eastAsia="it-IT"/>
        </w:rPr>
        <w:t xml:space="preserve">, sia  </w:t>
      </w:r>
      <w:r>
        <w:rPr>
          <w:rFonts w:ascii="Calibri" w:eastAsia="Times New Roman" w:hAnsi="Calibri" w:cs="Calibri"/>
          <w:iCs/>
          <w:color w:val="000000"/>
          <w:sz w:val="24"/>
          <w:szCs w:val="24"/>
          <w:bdr w:val="none" w:sz="0" w:space="0" w:color="auto" w:frame="1"/>
          <w:lang w:eastAsia="it-IT"/>
        </w:rPr>
        <w:t>l’impatto della disciplina con un pubblico più vasto, attraverso soluzioni “creative” (</w:t>
      </w:r>
      <w:r>
        <w:rPr>
          <w:rFonts w:ascii="Calibri" w:eastAsia="Times New Roman" w:hAnsi="Calibri" w:cs="Calibri"/>
          <w:iCs/>
          <w:color w:val="000000"/>
          <w:sz w:val="24"/>
          <w:szCs w:val="24"/>
          <w:bdr w:val="none" w:sz="0" w:space="0" w:color="auto" w:frame="1"/>
          <w:lang w:eastAsia="it-IT"/>
        </w:rPr>
        <w:t xml:space="preserve">sperimentazioni ispirate dall’attualità politica), in particolare sotto l’aspetto </w:t>
      </w:r>
      <w:r>
        <w:rPr>
          <w:rFonts w:ascii="Calibri" w:eastAsia="Times New Roman" w:hAnsi="Calibri" w:cs="Calibri"/>
          <w:iCs/>
          <w:color w:val="000000"/>
          <w:sz w:val="24"/>
          <w:szCs w:val="24"/>
          <w:bdr w:val="none" w:sz="0" w:space="0" w:color="auto" w:frame="1"/>
          <w:lang w:eastAsia="it-IT"/>
        </w:rPr>
        <w:t xml:space="preserve">particolare </w:t>
      </w:r>
      <w:r>
        <w:rPr>
          <w:rFonts w:ascii="Calibri" w:eastAsia="Times New Roman" w:hAnsi="Calibri" w:cs="Calibri"/>
          <w:iCs/>
          <w:color w:val="000000"/>
          <w:sz w:val="24"/>
          <w:szCs w:val="24"/>
          <w:bdr w:val="none" w:sz="0" w:space="0" w:color="auto" w:frame="1"/>
          <w:lang w:eastAsia="it-IT"/>
        </w:rPr>
        <w:t>della rappresentazione e dell’uso pubblico. Gli oggetti e le immagini degli oggetti costituiscono il fulcro della ricerca</w:t>
      </w:r>
      <w:r>
        <w:rPr>
          <w:rFonts w:ascii="Calibri" w:eastAsia="Times New Roman" w:hAnsi="Calibri" w:cs="Calibri"/>
          <w:iCs/>
          <w:color w:val="000000"/>
          <w:sz w:val="24"/>
          <w:szCs w:val="24"/>
          <w:bdr w:val="none" w:sz="0" w:space="0" w:color="auto" w:frame="1"/>
          <w:lang w:eastAsia="it-IT"/>
        </w:rPr>
        <w:t xml:space="preserve">: dalla selezione alla valorizzazione, dalle narrative implicite al contributo offerto all’immaginario nazionale </w:t>
      </w:r>
      <w:r>
        <w:rPr>
          <w:rFonts w:ascii="Calibri" w:eastAsia="Times New Roman" w:hAnsi="Calibri" w:cs="Calibri"/>
          <w:i/>
          <w:iCs/>
          <w:color w:val="000000"/>
          <w:sz w:val="24"/>
          <w:szCs w:val="24"/>
          <w:bdr w:val="none" w:sz="0" w:space="0" w:color="auto" w:frame="1"/>
          <w:lang w:eastAsia="it-IT"/>
        </w:rPr>
        <w:t>in fieri</w:t>
      </w:r>
      <w:r>
        <w:rPr>
          <w:rFonts w:ascii="Calibri" w:eastAsia="Times New Roman" w:hAnsi="Calibri" w:cs="Calibri"/>
          <w:iCs/>
          <w:color w:val="000000"/>
          <w:sz w:val="24"/>
          <w:szCs w:val="24"/>
          <w:bdr w:val="none" w:sz="0" w:space="0" w:color="auto" w:frame="1"/>
          <w:lang w:eastAsia="it-IT"/>
        </w:rPr>
        <w:t xml:space="preserve">; dall’incontro fra accademici alla crescita di un pubblico diffuso di </w:t>
      </w:r>
      <w:r>
        <w:rPr>
          <w:rFonts w:ascii="Calibri" w:eastAsia="Times New Roman" w:hAnsi="Calibri" w:cs="Calibri"/>
          <w:i/>
          <w:iCs/>
          <w:color w:val="000000"/>
          <w:sz w:val="24"/>
          <w:szCs w:val="24"/>
          <w:bdr w:val="none" w:sz="0" w:space="0" w:color="auto" w:frame="1"/>
          <w:lang w:eastAsia="it-IT"/>
        </w:rPr>
        <w:t xml:space="preserve">amateurs </w:t>
      </w:r>
      <w:r>
        <w:rPr>
          <w:rFonts w:ascii="Calibri" w:eastAsia="Times New Roman" w:hAnsi="Calibri" w:cs="Calibri"/>
          <w:iCs/>
          <w:color w:val="000000"/>
          <w:sz w:val="24"/>
          <w:szCs w:val="24"/>
          <w:bdr w:val="none" w:sz="0" w:space="0" w:color="auto" w:frame="1"/>
          <w:lang w:eastAsia="it-IT"/>
        </w:rPr>
        <w:t>e di espert</w:t>
      </w:r>
      <w:bookmarkStart w:id="0" w:name="_GoBack"/>
      <w:bookmarkEnd w:id="0"/>
      <w:r>
        <w:rPr>
          <w:rFonts w:ascii="Calibri" w:eastAsia="Times New Roman" w:hAnsi="Calibri" w:cs="Calibri"/>
          <w:iCs/>
          <w:color w:val="000000"/>
          <w:sz w:val="24"/>
          <w:szCs w:val="24"/>
          <w:bdr w:val="none" w:sz="0" w:space="0" w:color="auto" w:frame="1"/>
          <w:lang w:eastAsia="it-IT"/>
        </w:rPr>
        <w:t>i.</w:t>
      </w:r>
      <w:r>
        <w:rPr>
          <w:rFonts w:ascii="Calibri" w:eastAsia="Times New Roman" w:hAnsi="Calibri" w:cs="Calibri"/>
          <w:iCs/>
          <w:color w:val="000000"/>
          <w:sz w:val="24"/>
          <w:szCs w:val="24"/>
          <w:bdr w:val="none" w:sz="0" w:space="0" w:color="auto" w:frame="1"/>
          <w:lang w:eastAsia="it-IT"/>
        </w:rPr>
        <w:t xml:space="preserve"> Sarà prodotto un data base ragionato in vista di eventuali esposizioni o altre forme di valorizzazione e divulgazione.</w:t>
      </w:r>
    </w:p>
    <w:p w:rsidR="008B2687" w:rsidRDefault="008B2687" w:rsidP="008B2687">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sidRPr="008B2687">
        <w:rPr>
          <w:rFonts w:ascii="Calibri" w:eastAsia="Times New Roman" w:hAnsi="Calibri" w:cs="Calibri"/>
          <w:b/>
          <w:iCs/>
          <w:color w:val="000000"/>
          <w:sz w:val="24"/>
          <w:szCs w:val="24"/>
          <w:bdr w:val="none" w:sz="0" w:space="0" w:color="auto" w:frame="1"/>
          <w:lang w:eastAsia="it-IT"/>
        </w:rPr>
        <w:t>Piano delle attività</w:t>
      </w: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Le attività cominceranno con una analisi sistematica della bibliografia esistente sulle banche dati generaliste e di dominio (mesi 0-2).</w:t>
      </w: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La seconda fase prevede l’individuazione dei fondi oggetti di studio e l’avvio della ricerca sul campo (mesi 3-4).</w:t>
      </w: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La terza fase prevede la prosecuzione della ricerca, allargata alle fonti sulla rappresentazione botanica durante l’età del Risorgimento, se possibile prevedendo elementi di comparazione con altri casi europei. Ad essere privilegiati saranno gli “oggetti botanici” funzionali al discorso pubblico nazionale (mesi 5-10).</w:t>
      </w: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 xml:space="preserve">La quarta fase prevede l’elaborazione di un data base composto da schede utili ad una selezione di oggetti per esposizioni o per altre forme di valorizzazione e divulgazione (11-12). </w:t>
      </w: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Tali attività saranno inoltre inserite in un piano di lavoro più ampio, stabilito con gli altri componenti del PRIN. Ciò implicherà la partecipazione a seminari e ad incontri in corso d’opera, che si terranno prevedibilmente fra Padova, Bologna e Pavia.</w:t>
      </w:r>
    </w:p>
    <w:p w:rsidR="008B2687" w:rsidRDefault="008B2687" w:rsidP="008B268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p>
    <w:p w:rsidR="00934B10" w:rsidRDefault="00934B10"/>
    <w:sectPr w:rsidR="00934B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87"/>
    <w:rsid w:val="000F5E4D"/>
    <w:rsid w:val="008B2687"/>
    <w:rsid w:val="00934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49ED"/>
  <w15:chartTrackingRefBased/>
  <w15:docId w15:val="{393AEA35-F304-4360-B2E4-498CAA48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1971</Characters>
  <Application>Microsoft Office Word</Application>
  <DocSecurity>0</DocSecurity>
  <Lines>25</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Balzani</dc:creator>
  <cp:keywords/>
  <dc:description/>
  <cp:lastModifiedBy>Roberto Balzani</cp:lastModifiedBy>
  <cp:revision>1</cp:revision>
  <dcterms:created xsi:type="dcterms:W3CDTF">2023-09-04T12:35:00Z</dcterms:created>
  <dcterms:modified xsi:type="dcterms:W3CDTF">2023-09-04T12:45:00Z</dcterms:modified>
</cp:coreProperties>
</file>